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4458D320"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7666C4">
        <w:rPr>
          <w:bCs/>
          <w:iCs/>
          <w:sz w:val="32"/>
          <w:szCs w:val="24"/>
        </w:rPr>
        <w:t>1</w:t>
      </w:r>
      <w:r w:rsidR="0014448A">
        <w:rPr>
          <w:bCs/>
          <w:iCs/>
          <w:sz w:val="32"/>
          <w:szCs w:val="24"/>
        </w:rPr>
        <w:t>4</w:t>
      </w:r>
    </w:p>
    <w:p w14:paraId="7CF14159" w14:textId="13BB9AA9" w:rsidR="00FE3BC8" w:rsidRPr="00804DB1" w:rsidRDefault="00A24F5D" w:rsidP="007B6ED1">
      <w:pPr>
        <w:pStyle w:val="berschrift1"/>
      </w:pPr>
      <w:r>
        <w:t>Der MOSFET</w:t>
      </w:r>
      <w:r w:rsidR="007666C4">
        <w:t xml:space="preserve"> als Schalter</w:t>
      </w:r>
    </w:p>
    <w:p w14:paraId="4E64E36D" w14:textId="42A4060C"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4C241DC9" w14:textId="77777777" w:rsidR="00CC0FE1" w:rsidRDefault="00CC0FE1" w:rsidP="00BE00AD">
      <w:pPr>
        <w:rPr>
          <w:iCs/>
        </w:rPr>
      </w:pPr>
    </w:p>
    <w:p w14:paraId="203636C4" w14:textId="77777777" w:rsidR="0058613E" w:rsidRDefault="0058613E" w:rsidP="0058613E">
      <w:pPr>
        <w:pStyle w:val="berschrift2"/>
        <w:rPr>
          <w:rFonts w:cs="Arial"/>
        </w:rPr>
      </w:pPr>
      <w:r w:rsidRPr="00804DB1">
        <w:t xml:space="preserve">Lösungsbeispiel </w:t>
      </w:r>
      <w:r>
        <w:rPr>
          <w:rFonts w:cs="Arial"/>
        </w:rPr>
        <w:t>Konstruktionsaufgabe</w:t>
      </w:r>
    </w:p>
    <w:p w14:paraId="5ADFAE81" w14:textId="77777777" w:rsidR="0058613E" w:rsidRDefault="0058613E" w:rsidP="0058613E">
      <w:r w:rsidRPr="004F737E">
        <w:t>Die Konstruktionsaufgabe kann mit Hilfe der Bauanleitung gelöst werden.</w:t>
      </w:r>
    </w:p>
    <w:p w14:paraId="3CB27F63" w14:textId="77777777" w:rsidR="00B23D6E" w:rsidRDefault="00B23D6E" w:rsidP="0092650B"/>
    <w:p w14:paraId="6033D8B2" w14:textId="5699DFD3" w:rsidR="00F8726A" w:rsidRDefault="00F8726A" w:rsidP="00F8726A">
      <w:pPr>
        <w:pStyle w:val="berschrift2"/>
        <w:rPr>
          <w:rFonts w:cs="Arial"/>
        </w:rPr>
      </w:pPr>
      <w:r>
        <w:rPr>
          <w:rFonts w:cs="Arial"/>
        </w:rPr>
        <w:t xml:space="preserve">Lösungsbeispiel </w:t>
      </w:r>
      <w:r w:rsidRPr="00BB45ED">
        <w:rPr>
          <w:rFonts w:cs="Arial"/>
        </w:rPr>
        <w:t>Thematische Aufgabe</w:t>
      </w:r>
    </w:p>
    <w:p w14:paraId="400D119C" w14:textId="3A0FE7A2" w:rsidR="00F8726A" w:rsidRPr="00E20EA9" w:rsidRDefault="00F8726A" w:rsidP="00F8726A">
      <w:pPr>
        <w:pStyle w:val="Listenummeriert"/>
        <w:jc w:val="left"/>
      </w:pPr>
      <w:r w:rsidRPr="007F38F4">
        <w:rPr>
          <w:i/>
          <w:color w:val="0070C0"/>
        </w:rPr>
        <w:t>Drehe das Potentiometer bis zu</w:t>
      </w:r>
      <w:r w:rsidR="00FF197F">
        <w:rPr>
          <w:i/>
          <w:color w:val="0070C0"/>
        </w:rPr>
        <w:t>m Anschlag Richtung Skalenwert 0</w:t>
      </w:r>
      <w:r w:rsidRPr="007F38F4">
        <w:rPr>
          <w:i/>
          <w:color w:val="0070C0"/>
        </w:rPr>
        <w:t>. Schalte die Versorgungsspannung ein und beobachte den Motor. Dreht sich der Motor?</w:t>
      </w:r>
      <w:r>
        <w:br/>
        <w:t>Der Motor dreht sich nicht.</w:t>
      </w:r>
    </w:p>
    <w:p w14:paraId="50696B8E" w14:textId="0FCC8BD3" w:rsidR="00F8726A" w:rsidRDefault="00F8726A" w:rsidP="00F8726A">
      <w:pPr>
        <w:pStyle w:val="Listenummeriert"/>
        <w:jc w:val="left"/>
      </w:pPr>
      <w:r w:rsidRPr="007F38F4">
        <w:rPr>
          <w:i/>
          <w:color w:val="0070C0"/>
        </w:rPr>
        <w:t>Drehe das Potentiometer langsam Richtung höherer Skalenwerte. Was kannst du beobachten?</w:t>
      </w:r>
      <w:r>
        <w:br/>
        <w:t>Der Motor beginnt ab einer bestimmten Potentiometerstellung zu drehen. Es wird sehr schnell die volle Drehzahl erreicht.</w:t>
      </w:r>
    </w:p>
    <w:p w14:paraId="2DCF5A14" w14:textId="778CF51B" w:rsidR="007F38F4" w:rsidRDefault="00F8726A" w:rsidP="0092650B">
      <w:pPr>
        <w:pStyle w:val="Listenummeriert"/>
        <w:spacing w:after="0"/>
        <w:jc w:val="left"/>
      </w:pPr>
      <w:r w:rsidRPr="007F38F4">
        <w:rPr>
          <w:i/>
          <w:color w:val="0070C0"/>
        </w:rPr>
        <w:t>Kannst du erklären, was in dieser Schaltung passiert?</w:t>
      </w:r>
      <w:r>
        <w:br/>
        <w:t xml:space="preserve">Das Potentiometer arbeitet als Spannungsteiler. Ab einer </w:t>
      </w:r>
      <w:r w:rsidR="007F38F4">
        <w:t>bestimmten Spannung wird der MOSFET leitend.</w:t>
      </w:r>
    </w:p>
    <w:p w14:paraId="70682877" w14:textId="77777777" w:rsidR="006D22F6" w:rsidRDefault="006D22F6">
      <w:pPr>
        <w:spacing w:after="0"/>
        <w:jc w:val="left"/>
        <w:rPr>
          <w:b/>
          <w:sz w:val="28"/>
        </w:rPr>
      </w:pPr>
      <w:r>
        <w:br w:type="page"/>
      </w:r>
    </w:p>
    <w:p w14:paraId="48C25328" w14:textId="495C2E47" w:rsidR="00886B0D" w:rsidRDefault="00886B0D" w:rsidP="00886B0D">
      <w:pPr>
        <w:pStyle w:val="berschrift2"/>
      </w:pPr>
      <w:r w:rsidRPr="00BB45ED">
        <w:lastRenderedPageBreak/>
        <w:t xml:space="preserve">Lösungsbeispiel </w:t>
      </w:r>
      <w:r w:rsidR="00704F11">
        <w:t>Experimentieraufgabe</w:t>
      </w:r>
    </w:p>
    <w:p w14:paraId="243C17D1" w14:textId="290BE0E8" w:rsidR="007F38F4" w:rsidRDefault="007F38F4" w:rsidP="007F38F4">
      <w:pPr>
        <w:pStyle w:val="Listenabsatz"/>
        <w:numPr>
          <w:ilvl w:val="0"/>
          <w:numId w:val="40"/>
        </w:numPr>
        <w:spacing w:before="120"/>
        <w:ind w:left="284" w:hanging="284"/>
        <w:contextualSpacing w:val="0"/>
        <w:jc w:val="left"/>
      </w:pPr>
      <w:r w:rsidRPr="007F38F4">
        <w:rPr>
          <w:i/>
          <w:color w:val="0070C0"/>
        </w:rPr>
        <w:t>Drehe das Potentiometer bis zu</w:t>
      </w:r>
      <w:r w:rsidR="00FF197F">
        <w:rPr>
          <w:i/>
          <w:color w:val="0070C0"/>
        </w:rPr>
        <w:t>m Anschlag Richtung Skalenwert 0</w:t>
      </w:r>
      <w:r w:rsidRPr="007F38F4">
        <w:rPr>
          <w:i/>
          <w:color w:val="0070C0"/>
        </w:rPr>
        <w:t>. Schalte die Versorgungsspannung ein. Wie hoch ist die angezeigte Spannung U</w:t>
      </w:r>
      <w:r w:rsidRPr="007F38F4">
        <w:rPr>
          <w:i/>
          <w:color w:val="0070C0"/>
          <w:vertAlign w:val="subscript"/>
        </w:rPr>
        <w:t>DS</w:t>
      </w:r>
      <w:r w:rsidRPr="007F38F4">
        <w:rPr>
          <w:i/>
          <w:color w:val="0070C0"/>
        </w:rPr>
        <w:t>?</w:t>
      </w:r>
      <w:r>
        <w:br/>
        <w:t>Die angezeigte Spannung U</w:t>
      </w:r>
      <w:r w:rsidRPr="007F38F4">
        <w:rPr>
          <w:vertAlign w:val="subscript"/>
        </w:rPr>
        <w:t>DS</w:t>
      </w:r>
      <w:r>
        <w:t xml:space="preserve"> beträgt </w:t>
      </w:r>
      <w:r w:rsidR="006F2EC9">
        <w:t xml:space="preserve">fast </w:t>
      </w:r>
      <w:r>
        <w:t>9 Volt (abhängig vom Zustand der Batterie).</w:t>
      </w:r>
    </w:p>
    <w:p w14:paraId="306A6ECA" w14:textId="64C3007C" w:rsidR="007F38F4" w:rsidRDefault="007F38F4" w:rsidP="007F38F4">
      <w:pPr>
        <w:pStyle w:val="Listenabsatz"/>
        <w:numPr>
          <w:ilvl w:val="0"/>
          <w:numId w:val="40"/>
        </w:numPr>
        <w:spacing w:before="120"/>
        <w:ind w:left="284" w:hanging="284"/>
        <w:contextualSpacing w:val="0"/>
        <w:jc w:val="left"/>
      </w:pPr>
      <w:r w:rsidRPr="007F38F4">
        <w:rPr>
          <w:i/>
          <w:color w:val="0070C0"/>
        </w:rPr>
        <w:t>Drehe das Potentiometer bis zum Endanschlag bei Skalenwert 10. Ließ die Spannung U</w:t>
      </w:r>
      <w:r w:rsidRPr="007F38F4">
        <w:rPr>
          <w:i/>
          <w:color w:val="0070C0"/>
          <w:vertAlign w:val="subscript"/>
        </w:rPr>
        <w:t>DS</w:t>
      </w:r>
      <w:r w:rsidRPr="007F38F4">
        <w:rPr>
          <w:i/>
          <w:color w:val="0070C0"/>
        </w:rPr>
        <w:t xml:space="preserve"> ein weiteres Mal ab.</w:t>
      </w:r>
      <w:r>
        <w:br/>
        <w:t>Die angezeigte Spannung U</w:t>
      </w:r>
      <w:r w:rsidRPr="007F38F4">
        <w:rPr>
          <w:vertAlign w:val="subscript"/>
        </w:rPr>
        <w:t>DS</w:t>
      </w:r>
      <w:r>
        <w:t xml:space="preserve"> beträgt 0,022 Volt</w:t>
      </w:r>
      <w:r w:rsidR="006F2EC9">
        <w:t xml:space="preserve"> bzw. 20 mV</w:t>
      </w:r>
      <w:r>
        <w:t>.</w:t>
      </w:r>
    </w:p>
    <w:p w14:paraId="7E290841" w14:textId="106D282E" w:rsidR="007F38F4" w:rsidRDefault="007F38F4" w:rsidP="007F38F4">
      <w:pPr>
        <w:pStyle w:val="Listenabsatz"/>
        <w:numPr>
          <w:ilvl w:val="0"/>
          <w:numId w:val="40"/>
        </w:numPr>
        <w:spacing w:before="120"/>
        <w:ind w:left="284" w:hanging="284"/>
        <w:contextualSpacing w:val="0"/>
        <w:jc w:val="left"/>
      </w:pPr>
      <w:r w:rsidRPr="007F38F4">
        <w:rPr>
          <w:i/>
          <w:color w:val="0070C0"/>
        </w:rPr>
        <w:t>Welche Aussage kannst du machen, wenn du beide Messwerte betrachtest?</w:t>
      </w:r>
      <w:r>
        <w:br/>
      </w:r>
      <w:proofErr w:type="gramStart"/>
      <w:r>
        <w:t>Wird</w:t>
      </w:r>
      <w:proofErr w:type="gramEnd"/>
      <w:r>
        <w:t xml:space="preserve"> der MOSFET nicht angesteuert ist der Widerstand zwischen Drain und Source sehr hoch. Wird der MOSFET angesteuert, ist der Widerstand zwischen Drain und Source sehr klein.</w:t>
      </w:r>
    </w:p>
    <w:p w14:paraId="072EB3C2" w14:textId="66E552CA" w:rsidR="007F38F4" w:rsidRPr="006D22F6" w:rsidRDefault="007F38F4" w:rsidP="007F38F4">
      <w:pPr>
        <w:pStyle w:val="Listenabsatz"/>
        <w:numPr>
          <w:ilvl w:val="0"/>
          <w:numId w:val="40"/>
        </w:numPr>
        <w:spacing w:before="120"/>
        <w:ind w:left="284" w:hanging="284"/>
        <w:contextualSpacing w:val="0"/>
        <w:jc w:val="left"/>
        <w:rPr>
          <w:b/>
          <w:i/>
        </w:rPr>
      </w:pPr>
      <w:r w:rsidRPr="006F2EC9">
        <w:rPr>
          <w:i/>
          <w:color w:val="0070C0"/>
        </w:rPr>
        <w:t xml:space="preserve">Berechne den für MOSFETs sehr wichtigen Parameter </w:t>
      </w:r>
      <w:proofErr w:type="gramStart"/>
      <w:r w:rsidRPr="006F2EC9">
        <w:rPr>
          <w:i/>
          <w:color w:val="0070C0"/>
        </w:rPr>
        <w:t>R</w:t>
      </w:r>
      <w:r w:rsidRPr="006F2EC9">
        <w:rPr>
          <w:i/>
          <w:color w:val="0070C0"/>
          <w:vertAlign w:val="subscript"/>
        </w:rPr>
        <w:t>DS(</w:t>
      </w:r>
      <w:proofErr w:type="gramEnd"/>
      <w:r w:rsidRPr="006F2EC9">
        <w:rPr>
          <w:i/>
          <w:color w:val="0070C0"/>
          <w:vertAlign w:val="subscript"/>
        </w:rPr>
        <w:t>on)</w:t>
      </w:r>
      <w:r w:rsidRPr="006F2EC9">
        <w:rPr>
          <w:i/>
          <w:color w:val="0070C0"/>
        </w:rPr>
        <w:t xml:space="preserve">. </w:t>
      </w:r>
      <w:proofErr w:type="gramStart"/>
      <w:r w:rsidRPr="006F2EC9">
        <w:rPr>
          <w:i/>
          <w:color w:val="0070C0"/>
        </w:rPr>
        <w:t>R</w:t>
      </w:r>
      <w:r w:rsidRPr="006F2EC9">
        <w:rPr>
          <w:i/>
          <w:color w:val="0070C0"/>
          <w:vertAlign w:val="subscript"/>
        </w:rPr>
        <w:t>DS(</w:t>
      </w:r>
      <w:proofErr w:type="gramEnd"/>
      <w:r w:rsidRPr="006F2EC9">
        <w:rPr>
          <w:i/>
          <w:color w:val="0070C0"/>
          <w:vertAlign w:val="subscript"/>
        </w:rPr>
        <w:t>on)</w:t>
      </w:r>
      <w:r w:rsidRPr="006F2EC9">
        <w:rPr>
          <w:i/>
          <w:color w:val="0070C0"/>
        </w:rPr>
        <w:t xml:space="preserve"> ist der Widerstand der Drain-Source-Strecke bei voll durchgesteuertem MOSFET. Dieser sollte möglichst klein sein. Der XS-Motor zieht im Leerlauf etwa 30 mA (du kannst </w:t>
      </w:r>
      <w:r w:rsidR="006F2EC9">
        <w:rPr>
          <w:i/>
          <w:color w:val="0070C0"/>
        </w:rPr>
        <w:t xml:space="preserve">auch </w:t>
      </w:r>
      <w:r w:rsidRPr="006F2EC9">
        <w:rPr>
          <w:i/>
          <w:color w:val="0070C0"/>
        </w:rPr>
        <w:t>den tatsächlichen Motorstrom messen</w:t>
      </w:r>
      <w:r w:rsidR="006F2EC9">
        <w:rPr>
          <w:i/>
          <w:color w:val="0070C0"/>
        </w:rPr>
        <w:t xml:space="preserve"> und diesen Wert verwenden</w:t>
      </w:r>
      <w:r w:rsidRPr="006F2EC9">
        <w:rPr>
          <w:i/>
          <w:color w:val="0070C0"/>
        </w:rPr>
        <w:t xml:space="preserve">). Mit Hilfe des Ohmschen Gesetzes kann </w:t>
      </w:r>
      <w:proofErr w:type="gramStart"/>
      <w:r w:rsidRPr="006F2EC9">
        <w:rPr>
          <w:i/>
          <w:color w:val="0070C0"/>
        </w:rPr>
        <w:t>R</w:t>
      </w:r>
      <w:r w:rsidRPr="006F2EC9">
        <w:rPr>
          <w:i/>
          <w:color w:val="0070C0"/>
          <w:vertAlign w:val="subscript"/>
        </w:rPr>
        <w:t>DS(</w:t>
      </w:r>
      <w:proofErr w:type="gramEnd"/>
      <w:r w:rsidRPr="006F2EC9">
        <w:rPr>
          <w:i/>
          <w:color w:val="0070C0"/>
          <w:vertAlign w:val="subscript"/>
        </w:rPr>
        <w:t>on)</w:t>
      </w:r>
      <w:r w:rsidRPr="006F2EC9">
        <w:rPr>
          <w:i/>
          <w:color w:val="0070C0"/>
        </w:rPr>
        <w:t xml:space="preserve"> berechnet werden.</w:t>
      </w:r>
      <w:r w:rsidR="006D22F6">
        <w:rPr>
          <w:i/>
          <w:color w:val="0070C0"/>
        </w:rPr>
        <w:br/>
      </w:r>
      <w:r w:rsidRPr="006F2EC9">
        <w:rPr>
          <w:color w:val="0070C0"/>
        </w:rPr>
        <w:br/>
      </w:r>
      <m:oMathPara>
        <m:oMath>
          <m:sSub>
            <m:sSubPr>
              <m:ctrlPr>
                <w:rPr>
                  <w:rFonts w:ascii="Cambria Math" w:hAnsi="Cambria Math" w:cs="Cambria Math"/>
                  <w:b/>
                  <w:i/>
                  <w:color w:val="0070C0"/>
                </w:rPr>
              </m:ctrlPr>
            </m:sSubPr>
            <m:e>
              <m:r>
                <m:rPr>
                  <m:sty m:val="bi"/>
                </m:rPr>
                <w:rPr>
                  <w:rFonts w:ascii="Cambria Math" w:hAnsi="Cambria Math" w:cs="Cambria Math"/>
                  <w:color w:val="0070C0"/>
                </w:rPr>
                <m:t>R</m:t>
              </m:r>
            </m:e>
            <m:sub>
              <m:r>
                <m:rPr>
                  <m:sty m:val="bi"/>
                </m:rPr>
                <w:rPr>
                  <w:rFonts w:ascii="Cambria Math" w:hAnsi="Cambria Math" w:cs="Cambria Math"/>
                  <w:color w:val="0070C0"/>
                </w:rPr>
                <m:t>DS</m:t>
              </m:r>
              <m:d>
                <m:dPr>
                  <m:ctrlPr>
                    <w:rPr>
                      <w:rFonts w:ascii="Cambria Math" w:hAnsi="Cambria Math" w:cs="Cambria Math"/>
                      <w:b/>
                      <w:i/>
                      <w:color w:val="0070C0"/>
                    </w:rPr>
                  </m:ctrlPr>
                </m:dPr>
                <m:e>
                  <m:r>
                    <m:rPr>
                      <m:sty m:val="bi"/>
                    </m:rPr>
                    <w:rPr>
                      <w:rFonts w:ascii="Cambria Math" w:hAnsi="Cambria Math" w:cs="Cambria Math"/>
                      <w:color w:val="0070C0"/>
                    </w:rPr>
                    <m:t>on</m:t>
                  </m:r>
                </m:e>
              </m:d>
            </m:sub>
          </m:sSub>
          <m:r>
            <m:rPr>
              <m:sty m:val="bi"/>
            </m:rPr>
            <w:rPr>
              <w:rFonts w:ascii="Cambria Math" w:hAnsi="Cambria Math" w:cs="Cambria Math"/>
              <w:color w:val="0070C0"/>
            </w:rPr>
            <m:t>=</m:t>
          </m:r>
          <m:f>
            <m:fPr>
              <m:ctrlPr>
                <w:rPr>
                  <w:rFonts w:ascii="Cambria Math" w:hAnsi="Cambria Math"/>
                  <w:b/>
                  <w:i/>
                  <w:color w:val="0070C0"/>
                </w:rPr>
              </m:ctrlPr>
            </m:fPr>
            <m:num>
              <m:sSub>
                <m:sSubPr>
                  <m:ctrlPr>
                    <w:rPr>
                      <w:rFonts w:ascii="Cambria Math" w:hAnsi="Cambria Math" w:cs="Cambria Math"/>
                      <w:b/>
                      <w:i/>
                      <w:color w:val="0070C0"/>
                    </w:rPr>
                  </m:ctrlPr>
                </m:sSubPr>
                <m:e>
                  <m:r>
                    <m:rPr>
                      <m:sty m:val="bi"/>
                    </m:rPr>
                    <w:rPr>
                      <w:rFonts w:ascii="Cambria Math" w:hAnsi="Cambria Math" w:cs="Cambria Math"/>
                      <w:color w:val="0070C0"/>
                    </w:rPr>
                    <m:t>U</m:t>
                  </m:r>
                </m:e>
                <m:sub>
                  <m:r>
                    <m:rPr>
                      <m:sty m:val="bi"/>
                    </m:rPr>
                    <w:rPr>
                      <w:rFonts w:ascii="Cambria Math" w:hAnsi="Cambria Math" w:cs="Cambria Math"/>
                      <w:color w:val="0070C0"/>
                    </w:rPr>
                    <m:t>DS</m:t>
                  </m:r>
                </m:sub>
              </m:sSub>
            </m:num>
            <m:den>
              <m:sSub>
                <m:sSubPr>
                  <m:ctrlPr>
                    <w:rPr>
                      <w:rFonts w:ascii="Cambria Math" w:hAnsi="Cambria Math" w:cs="Cambria Math"/>
                      <w:b/>
                      <w:i/>
                      <w:color w:val="0070C0"/>
                    </w:rPr>
                  </m:ctrlPr>
                </m:sSubPr>
                <m:e>
                  <m:r>
                    <m:rPr>
                      <m:sty m:val="bi"/>
                    </m:rPr>
                    <w:rPr>
                      <w:rFonts w:ascii="Cambria Math" w:hAnsi="Cambria Math" w:cs="Cambria Math"/>
                      <w:color w:val="0070C0"/>
                    </w:rPr>
                    <m:t>I</m:t>
                  </m:r>
                </m:e>
                <m:sub>
                  <m:r>
                    <m:rPr>
                      <m:sty m:val="bi"/>
                    </m:rPr>
                    <w:rPr>
                      <w:rFonts w:ascii="Cambria Math" w:hAnsi="Cambria Math" w:cs="Cambria Math"/>
                      <w:color w:val="0070C0"/>
                    </w:rPr>
                    <m:t>D</m:t>
                  </m:r>
                </m:sub>
              </m:sSub>
            </m:den>
          </m:f>
          <m:r>
            <m:rPr>
              <m:sty m:val="p"/>
            </m:rPr>
            <w:rPr>
              <w:rFonts w:ascii="Cambria Math" w:hAnsi="Cambria Math"/>
            </w:rPr>
            <w:br/>
          </m:r>
        </m:oMath>
      </m:oMathPara>
    </w:p>
    <w:p w14:paraId="33D49CCF" w14:textId="5048EBB3" w:rsidR="007F38F4" w:rsidRPr="006D22F6" w:rsidRDefault="0014448A" w:rsidP="00D65165">
      <w:pPr>
        <w:rPr>
          <w:b/>
          <w:i/>
        </w:rPr>
      </w:pPr>
      <m:oMathPara>
        <m:oMath>
          <m:sSub>
            <m:sSubPr>
              <m:ctrlPr>
                <w:rPr>
                  <w:rFonts w:ascii="Cambria Math" w:hAnsi="Cambria Math" w:cs="Cambria Math"/>
                  <w:b/>
                  <w:i/>
                </w:rPr>
              </m:ctrlPr>
            </m:sSubPr>
            <m:e>
              <m:r>
                <m:rPr>
                  <m:sty m:val="bi"/>
                </m:rPr>
                <w:rPr>
                  <w:rFonts w:ascii="Cambria Math" w:hAnsi="Cambria Math" w:cs="Cambria Math"/>
                </w:rPr>
                <m:t>R</m:t>
              </m:r>
            </m:e>
            <m:sub>
              <m:r>
                <m:rPr>
                  <m:sty m:val="bi"/>
                </m:rPr>
                <w:rPr>
                  <w:rFonts w:ascii="Cambria Math" w:hAnsi="Cambria Math" w:cs="Cambria Math"/>
                </w:rPr>
                <m:t>DS</m:t>
              </m:r>
              <m:d>
                <m:dPr>
                  <m:ctrlPr>
                    <w:rPr>
                      <w:rFonts w:ascii="Cambria Math" w:hAnsi="Cambria Math" w:cs="Cambria Math"/>
                      <w:b/>
                      <w:i/>
                    </w:rPr>
                  </m:ctrlPr>
                </m:dPr>
                <m:e>
                  <m:r>
                    <m:rPr>
                      <m:sty m:val="bi"/>
                    </m:rPr>
                    <w:rPr>
                      <w:rFonts w:ascii="Cambria Math" w:hAnsi="Cambria Math" w:cs="Cambria Math"/>
                    </w:rPr>
                    <m:t>on</m:t>
                  </m:r>
                </m:e>
              </m:d>
            </m:sub>
          </m:sSub>
          <m:r>
            <m:rPr>
              <m:sty m:val="bi"/>
            </m:rPr>
            <w:rPr>
              <w:rFonts w:ascii="Cambria Math" w:hAnsi="Cambria Math" w:cs="Cambria Math"/>
            </w:rPr>
            <m:t>=</m:t>
          </m:r>
          <m:f>
            <m:fPr>
              <m:ctrlPr>
                <w:rPr>
                  <w:rFonts w:ascii="Cambria Math" w:hAnsi="Cambria Math"/>
                  <w:b/>
                  <w:i/>
                </w:rPr>
              </m:ctrlPr>
            </m:fPr>
            <m:num>
              <m:r>
                <m:rPr>
                  <m:sty m:val="bi"/>
                </m:rPr>
                <w:rPr>
                  <w:rFonts w:ascii="Cambria Math" w:hAnsi="Cambria Math" w:cs="Cambria Math"/>
                </w:rPr>
                <m:t>0,022 V</m:t>
              </m:r>
            </m:num>
            <m:den>
              <m:r>
                <m:rPr>
                  <m:sty m:val="bi"/>
                </m:rPr>
                <w:rPr>
                  <w:rFonts w:ascii="Cambria Math" w:hAnsi="Cambria Math" w:cs="Cambria Math"/>
                </w:rPr>
                <m:t>0,030 A</m:t>
              </m:r>
            </m:den>
          </m:f>
          <m:r>
            <m:rPr>
              <m:sty m:val="bi"/>
            </m:rPr>
            <w:rPr>
              <w:rFonts w:ascii="Cambria Math" w:hAnsi="Cambria Math"/>
            </w:rPr>
            <m:t xml:space="preserve">= </m:t>
          </m:r>
          <m:f>
            <m:fPr>
              <m:ctrlPr>
                <w:rPr>
                  <w:rFonts w:ascii="Cambria Math" w:hAnsi="Cambria Math"/>
                  <w:b/>
                  <w:i/>
                </w:rPr>
              </m:ctrlPr>
            </m:fPr>
            <m:num>
              <m:r>
                <m:rPr>
                  <m:sty m:val="bi"/>
                </m:rPr>
                <w:rPr>
                  <w:rFonts w:ascii="Cambria Math" w:hAnsi="Cambria Math"/>
                </w:rPr>
                <m:t>22 mV</m:t>
              </m:r>
            </m:num>
            <m:den>
              <m:r>
                <m:rPr>
                  <m:sty m:val="bi"/>
                </m:rPr>
                <w:rPr>
                  <w:rFonts w:ascii="Cambria Math" w:hAnsi="Cambria Math"/>
                </w:rPr>
                <m:t>30 mA</m:t>
              </m:r>
            </m:den>
          </m:f>
          <m:r>
            <m:rPr>
              <m:sty m:val="p"/>
            </m:rPr>
            <w:rPr>
              <w:rFonts w:ascii="Cambria Math" w:hAnsi="Cambria Math"/>
            </w:rPr>
            <w:br/>
          </m:r>
        </m:oMath>
      </m:oMathPara>
    </w:p>
    <w:p w14:paraId="4133E8DE" w14:textId="55B2D9D9" w:rsidR="006F2EC9" w:rsidRPr="006D22F6" w:rsidRDefault="0014448A" w:rsidP="006F2EC9">
      <w:pPr>
        <w:rPr>
          <w:b/>
          <w:i/>
        </w:rPr>
      </w:pPr>
      <m:oMathPara>
        <m:oMath>
          <m:sSub>
            <m:sSubPr>
              <m:ctrlPr>
                <w:rPr>
                  <w:rFonts w:ascii="Cambria Math" w:hAnsi="Cambria Math" w:cs="Cambria Math"/>
                  <w:b/>
                  <w:i/>
                </w:rPr>
              </m:ctrlPr>
            </m:sSubPr>
            <m:e>
              <m:r>
                <m:rPr>
                  <m:sty m:val="bi"/>
                </m:rPr>
                <w:rPr>
                  <w:rFonts w:ascii="Cambria Math" w:hAnsi="Cambria Math" w:cs="Cambria Math"/>
                </w:rPr>
                <m:t>R</m:t>
              </m:r>
            </m:e>
            <m:sub>
              <m:r>
                <m:rPr>
                  <m:sty m:val="bi"/>
                </m:rPr>
                <w:rPr>
                  <w:rFonts w:ascii="Cambria Math" w:hAnsi="Cambria Math" w:cs="Cambria Math"/>
                </w:rPr>
                <m:t>DS</m:t>
              </m:r>
              <m:d>
                <m:dPr>
                  <m:ctrlPr>
                    <w:rPr>
                      <w:rFonts w:ascii="Cambria Math" w:hAnsi="Cambria Math" w:cs="Cambria Math"/>
                      <w:b/>
                      <w:i/>
                    </w:rPr>
                  </m:ctrlPr>
                </m:dPr>
                <m:e>
                  <m:r>
                    <m:rPr>
                      <m:sty m:val="bi"/>
                    </m:rPr>
                    <w:rPr>
                      <w:rFonts w:ascii="Cambria Math" w:hAnsi="Cambria Math" w:cs="Cambria Math"/>
                    </w:rPr>
                    <m:t>on</m:t>
                  </m:r>
                </m:e>
              </m:d>
            </m:sub>
          </m:sSub>
          <m:r>
            <m:rPr>
              <m:sty m:val="bi"/>
            </m:rPr>
            <w:rPr>
              <w:rFonts w:ascii="Cambria Math" w:hAnsi="Cambria Math" w:cs="Cambria Math"/>
            </w:rPr>
            <m:t>=0,73 Ω</m:t>
          </m:r>
        </m:oMath>
      </m:oMathPara>
    </w:p>
    <w:p w14:paraId="5D76B3AA" w14:textId="0826ADC0" w:rsidR="00B213C2" w:rsidRDefault="00B213C2" w:rsidP="00DC5D1C">
      <w:pPr>
        <w:rPr>
          <w:iCs/>
        </w:rPr>
      </w:pPr>
    </w:p>
    <w:sectPr w:rsidR="00B213C2"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9E0F4" w14:textId="77777777" w:rsidR="00EC3FD1" w:rsidRDefault="00EC3FD1">
      <w:r>
        <w:separator/>
      </w:r>
    </w:p>
  </w:endnote>
  <w:endnote w:type="continuationSeparator" w:id="0">
    <w:p w14:paraId="3B885CED" w14:textId="77777777" w:rsidR="00EC3FD1" w:rsidRDefault="00EC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FF197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D87F1" w14:textId="77777777" w:rsidR="00EC3FD1" w:rsidRDefault="00EC3FD1">
      <w:r>
        <w:separator/>
      </w:r>
    </w:p>
  </w:footnote>
  <w:footnote w:type="continuationSeparator" w:id="0">
    <w:p w14:paraId="647B0970" w14:textId="77777777" w:rsidR="00EC3FD1" w:rsidRDefault="00EC3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448A"/>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06A5"/>
    <w:rsid w:val="002D284E"/>
    <w:rsid w:val="002D332F"/>
    <w:rsid w:val="002D3AB9"/>
    <w:rsid w:val="002D3EE9"/>
    <w:rsid w:val="002E1AAA"/>
    <w:rsid w:val="002E78C1"/>
    <w:rsid w:val="002F099E"/>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C7D13"/>
    <w:rsid w:val="004D20B6"/>
    <w:rsid w:val="004D2ABB"/>
    <w:rsid w:val="004D2E5B"/>
    <w:rsid w:val="004D5672"/>
    <w:rsid w:val="004D713B"/>
    <w:rsid w:val="004E1916"/>
    <w:rsid w:val="004F007F"/>
    <w:rsid w:val="004F6D89"/>
    <w:rsid w:val="004F7A0B"/>
    <w:rsid w:val="00514710"/>
    <w:rsid w:val="00530B93"/>
    <w:rsid w:val="00543BE7"/>
    <w:rsid w:val="00573ACB"/>
    <w:rsid w:val="00576668"/>
    <w:rsid w:val="005771A4"/>
    <w:rsid w:val="0058387D"/>
    <w:rsid w:val="0058613E"/>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22F6"/>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38F4"/>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0FE1"/>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56872"/>
    <w:rsid w:val="00E63D74"/>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C3FD1"/>
    <w:rsid w:val="00EE586D"/>
    <w:rsid w:val="00EF559D"/>
    <w:rsid w:val="00EF6673"/>
    <w:rsid w:val="00EF6EE2"/>
    <w:rsid w:val="00F04207"/>
    <w:rsid w:val="00F07B6A"/>
    <w:rsid w:val="00F140D8"/>
    <w:rsid w:val="00F225A2"/>
    <w:rsid w:val="00F3420A"/>
    <w:rsid w:val="00F40987"/>
    <w:rsid w:val="00F40AB1"/>
    <w:rsid w:val="00F42642"/>
    <w:rsid w:val="00F459A2"/>
    <w:rsid w:val="00F55307"/>
    <w:rsid w:val="00F55FDE"/>
    <w:rsid w:val="00F57954"/>
    <w:rsid w:val="00F62E7D"/>
    <w:rsid w:val="00F70A51"/>
    <w:rsid w:val="00F7267E"/>
    <w:rsid w:val="00F7716E"/>
    <w:rsid w:val="00F827C1"/>
    <w:rsid w:val="00F8726A"/>
    <w:rsid w:val="00F96926"/>
    <w:rsid w:val="00FB0D10"/>
    <w:rsid w:val="00FB166B"/>
    <w:rsid w:val="00FB1E3F"/>
    <w:rsid w:val="00FB4130"/>
    <w:rsid w:val="00FB51B5"/>
    <w:rsid w:val="00FB7830"/>
    <w:rsid w:val="00FC135F"/>
    <w:rsid w:val="00FE3BC8"/>
    <w:rsid w:val="00FF197F"/>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D3F372E9-860F-4C8C-BBEA-AB91C444A78B}">
  <ds:schemaRefs>
    <ds:schemaRef ds:uri="http://schemas.microsoft.com/sharepoint/v3/contenttype/forms"/>
  </ds:schemaRefs>
</ds:datastoreItem>
</file>

<file path=customXml/itemProps2.xml><?xml version="1.0" encoding="utf-8"?>
<ds:datastoreItem xmlns:ds="http://schemas.openxmlformats.org/officeDocument/2006/customXml" ds:itemID="{3B6C42C5-D7D9-43EA-A91E-149DBE901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17C4B-1013-4B98-8221-B1C471D423A2}">
  <ds:schemaRefs>
    <ds:schemaRef ds:uri="http://schemas.openxmlformats.org/officeDocument/2006/bibliography"/>
  </ds:schemaRefs>
</ds:datastoreItem>
</file>

<file path=customXml/itemProps4.xml><?xml version="1.0" encoding="utf-8"?>
<ds:datastoreItem xmlns:ds="http://schemas.openxmlformats.org/officeDocument/2006/customXml" ds:itemID="{168CDD8B-F7C4-401D-A02D-C283F12FB6F8}">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1870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2162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2021-05-23T15:52:00Z</dcterms:created>
  <dcterms:modified xsi:type="dcterms:W3CDTF">2022-08-24T13:15:00Z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